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CB1" w:rsidRDefault="009D3CB1" w:rsidP="00B73A41">
      <w:pPr>
        <w:pStyle w:val="NormalWeb"/>
        <w:spacing w:before="0" w:beforeAutospacing="0" w:after="0" w:afterAutospacing="0" w:line="480" w:lineRule="auto"/>
        <w:rPr>
          <w:color w:val="1C1E29"/>
        </w:rPr>
      </w:pPr>
      <w:r>
        <w:rPr>
          <w:color w:val="1C1E29"/>
        </w:rPr>
        <w:t>Name:</w:t>
      </w:r>
    </w:p>
    <w:p w:rsidR="009D3CB1" w:rsidRDefault="009D3CB1" w:rsidP="00B73A41">
      <w:pPr>
        <w:pStyle w:val="NormalWeb"/>
        <w:spacing w:before="0" w:beforeAutospacing="0" w:after="0" w:afterAutospacing="0" w:line="480" w:lineRule="auto"/>
        <w:rPr>
          <w:color w:val="1C1E29"/>
        </w:rPr>
      </w:pPr>
      <w:r>
        <w:rPr>
          <w:color w:val="1C1E29"/>
        </w:rPr>
        <w:t>Course:</w:t>
      </w:r>
    </w:p>
    <w:p w:rsidR="009D3CB1" w:rsidRDefault="009D3CB1" w:rsidP="00B73A41">
      <w:pPr>
        <w:pStyle w:val="NormalWeb"/>
        <w:spacing w:before="0" w:beforeAutospacing="0" w:after="0" w:afterAutospacing="0" w:line="480" w:lineRule="auto"/>
        <w:rPr>
          <w:color w:val="1C1E29"/>
        </w:rPr>
      </w:pPr>
      <w:r>
        <w:rPr>
          <w:color w:val="1C1E29"/>
        </w:rPr>
        <w:t>Date:</w:t>
      </w:r>
    </w:p>
    <w:p w:rsidR="009D3CB1" w:rsidRDefault="009D3CB1" w:rsidP="00B73A41">
      <w:pPr>
        <w:pStyle w:val="NormalWeb"/>
        <w:spacing w:before="0" w:beforeAutospacing="0" w:after="0" w:afterAutospacing="0" w:line="480" w:lineRule="auto"/>
        <w:rPr>
          <w:color w:val="1C1E29"/>
        </w:rPr>
      </w:pPr>
      <w:r>
        <w:rPr>
          <w:color w:val="1C1E29"/>
        </w:rPr>
        <w:t>Instructor:</w:t>
      </w:r>
    </w:p>
    <w:p w:rsidR="009D3CB1" w:rsidRDefault="009D3CB1" w:rsidP="00B73A41">
      <w:pPr>
        <w:pStyle w:val="NormalWeb"/>
        <w:spacing w:before="0" w:beforeAutospacing="0" w:after="0" w:afterAutospacing="0" w:line="480" w:lineRule="auto"/>
        <w:rPr>
          <w:color w:val="1C1E29"/>
        </w:rPr>
      </w:pPr>
      <w:r>
        <w:rPr>
          <w:color w:val="1C1E29"/>
        </w:rPr>
        <w:t>Suffering Worksheet</w:t>
      </w:r>
    </w:p>
    <w:p w:rsidR="009D3CB1" w:rsidRDefault="009D3CB1" w:rsidP="00B73A41">
      <w:pPr>
        <w:pStyle w:val="NormalWeb"/>
        <w:spacing w:before="0" w:beforeAutospacing="0" w:after="0" w:afterAutospacing="0" w:line="480" w:lineRule="auto"/>
        <w:rPr>
          <w:color w:val="1C1E29"/>
        </w:rPr>
      </w:pPr>
    </w:p>
    <w:p w:rsidR="009D3CB1" w:rsidRPr="00B73A41" w:rsidRDefault="009D3CB1" w:rsidP="00B73A41">
      <w:pPr>
        <w:pStyle w:val="NormalWeb"/>
        <w:spacing w:before="0" w:beforeAutospacing="0" w:after="0" w:afterAutospacing="0" w:line="480" w:lineRule="auto"/>
        <w:rPr>
          <w:b/>
          <w:color w:val="1C1E29"/>
        </w:rPr>
      </w:pPr>
      <w:r w:rsidRPr="00B73A41">
        <w:rPr>
          <w:b/>
          <w:color w:val="1C1E29"/>
        </w:rPr>
        <w:t xml:space="preserve">1. </w:t>
      </w:r>
    </w:p>
    <w:p w:rsidR="009D3CB1" w:rsidRDefault="009D3CB1" w:rsidP="00B73A41">
      <w:pPr>
        <w:pStyle w:val="NormalWeb"/>
        <w:spacing w:before="0" w:beforeAutospacing="0" w:after="0" w:afterAutospacing="0" w:line="480" w:lineRule="auto"/>
        <w:ind w:firstLine="720"/>
        <w:rPr>
          <w:color w:val="1C1E29"/>
        </w:rPr>
      </w:pPr>
      <w:r>
        <w:rPr>
          <w:color w:val="1C1E29"/>
        </w:rPr>
        <w:t xml:space="preserve">Once in school, I was falsely accused of stealing my friends' pornographic magazine. He had given me his keys to his locker, where he </w:t>
      </w:r>
      <w:r w:rsidR="008A3EC0">
        <w:rPr>
          <w:color w:val="1C1E29"/>
        </w:rPr>
        <w:t>had allegedly</w:t>
      </w:r>
      <w:r>
        <w:rPr>
          <w:color w:val="1C1E29"/>
        </w:rPr>
        <w:t xml:space="preserve"> placed the magazine. I did not even open the locker, but the next day the magazine was gone. Apparently, the guy had displaced the magazine, and it was just lying in his friend's place who was not in the same school. Since he was popular, he called me names and made me go through severe humiliations in our class since I was a known Christian. Many people started acting suspiciously around me in mockery and calling me names. The act caused me to lose my friends and stay in isolation. I dealt with the situation by ignoring them and always hoping that the truth would be found. I did not</w:t>
      </w:r>
      <w:r w:rsidR="008A3EC0">
        <w:rPr>
          <w:color w:val="1C1E29"/>
        </w:rPr>
        <w:t xml:space="preserve"> alert my parents nor</w:t>
      </w:r>
      <w:r>
        <w:rPr>
          <w:color w:val="1C1E29"/>
        </w:rPr>
        <w:t xml:space="preserve"> the boy's parents since I dint want any drama. I found solace in trusti</w:t>
      </w:r>
      <w:r w:rsidR="008A3EC0">
        <w:rPr>
          <w:color w:val="1C1E29"/>
        </w:rPr>
        <w:t>ng in God, and always praying t</w:t>
      </w:r>
      <w:r>
        <w:rPr>
          <w:color w:val="1C1E29"/>
        </w:rPr>
        <w:t>hat truth would be revealed one day. My prayers gave me comfort and strength to carry on with my studies without being brought down by the humiliations.</w:t>
      </w:r>
    </w:p>
    <w:p w:rsidR="009D3CB1" w:rsidRDefault="009D3CB1" w:rsidP="00B73A41">
      <w:pPr>
        <w:pStyle w:val="NormalWeb"/>
        <w:spacing w:before="0" w:beforeAutospacing="0" w:after="0" w:afterAutospacing="0" w:line="480" w:lineRule="auto"/>
        <w:rPr>
          <w:color w:val="1C1E29"/>
        </w:rPr>
      </w:pPr>
    </w:p>
    <w:p w:rsidR="009D3CB1" w:rsidRPr="00B73A41" w:rsidRDefault="009D3CB1" w:rsidP="00B73A41">
      <w:pPr>
        <w:pStyle w:val="NormalWeb"/>
        <w:spacing w:before="0" w:beforeAutospacing="0" w:after="0" w:afterAutospacing="0" w:line="480" w:lineRule="auto"/>
        <w:rPr>
          <w:b/>
          <w:color w:val="1C1E29"/>
        </w:rPr>
      </w:pPr>
      <w:r w:rsidRPr="00B73A41">
        <w:rPr>
          <w:b/>
          <w:color w:val="1C1E29"/>
        </w:rPr>
        <w:t>2..</w:t>
      </w:r>
    </w:p>
    <w:p w:rsidR="009D3CB1" w:rsidRDefault="009D3CB1" w:rsidP="00B73A41">
      <w:pPr>
        <w:pStyle w:val="NormalWeb"/>
        <w:spacing w:before="0" w:beforeAutospacing="0" w:after="0" w:afterAutospacing="0" w:line="480" w:lineRule="auto"/>
        <w:ind w:firstLine="720"/>
        <w:rPr>
          <w:color w:val="1C1E29"/>
        </w:rPr>
      </w:pPr>
      <w:r>
        <w:rPr>
          <w:color w:val="1C1E29"/>
        </w:rPr>
        <w:t xml:space="preserve">Human suffering started in the fall of humanity. It was a form of punishment from God for human disobedience. Adam and Eve were provided with everything from the Garden of Eden but given one restriction. They were not to eat the forbidden fruit. However, the devil tricked </w:t>
      </w:r>
      <w:r>
        <w:rPr>
          <w:color w:val="1C1E29"/>
        </w:rPr>
        <w:lastRenderedPageBreak/>
        <w:t>them, and they disobeyed God by eating the fruit. Since then human were able to recognize good and evil. Out of this, both Adam and Eve were punished, which started their suffering</w:t>
      </w:r>
      <w:r w:rsidR="008A3EC0">
        <w:rPr>
          <w:color w:val="1C1E29"/>
        </w:rPr>
        <w:t xml:space="preserve"> and that of every humankind</w:t>
      </w:r>
      <w:r>
        <w:rPr>
          <w:color w:val="1C1E29"/>
        </w:rPr>
        <w:t>. However, God, through Jesus Christ, redeemed humanity and restored a good relationship with them due to his love for his creation. Humankind is weak, and sometimes they fail to follow God's commandments, and God may subject them to suffering as a punishment. Therefore, suffering is part and parcel of humanity, and the only thing human can do to stop them is to abide by God's teachings and always to pray. From t</w:t>
      </w:r>
      <w:r w:rsidR="008A3EC0">
        <w:rPr>
          <w:color w:val="1C1E29"/>
        </w:rPr>
        <w:t xml:space="preserve">he prayer that Jesus taught, we </w:t>
      </w:r>
      <w:proofErr w:type="spellStart"/>
      <w:r w:rsidR="008A3EC0">
        <w:rPr>
          <w:color w:val="1C1E29"/>
        </w:rPr>
        <w:t>prays</w:t>
      </w:r>
      <w:proofErr w:type="spellEnd"/>
      <w:r w:rsidR="008A3EC0">
        <w:rPr>
          <w:color w:val="1C1E29"/>
        </w:rPr>
        <w:t xml:space="preserve"> </w:t>
      </w:r>
      <w:r>
        <w:rPr>
          <w:color w:val="1C1E29"/>
        </w:rPr>
        <w:t>God to prevent the human from falling into temptations. Here, the aspect of evil seduction in humanity is revealed, and therefore suffering may befall anyone who finds themselves in this path of evil.</w:t>
      </w:r>
    </w:p>
    <w:p w:rsidR="009D3CB1" w:rsidRPr="00B73A41" w:rsidRDefault="009D3CB1" w:rsidP="00B73A41">
      <w:pPr>
        <w:pStyle w:val="NormalWeb"/>
        <w:spacing w:before="0" w:beforeAutospacing="0" w:after="0" w:afterAutospacing="0" w:line="480" w:lineRule="auto"/>
        <w:rPr>
          <w:b/>
          <w:color w:val="1C1E29"/>
        </w:rPr>
      </w:pPr>
      <w:r w:rsidRPr="00B73A41">
        <w:rPr>
          <w:b/>
          <w:color w:val="1C1E29"/>
        </w:rPr>
        <w:t xml:space="preserve">3. </w:t>
      </w:r>
    </w:p>
    <w:p w:rsidR="009D3CB1" w:rsidRDefault="009D3CB1" w:rsidP="00B73A41">
      <w:pPr>
        <w:pStyle w:val="NormalWeb"/>
        <w:spacing w:before="0" w:beforeAutospacing="0" w:after="0" w:afterAutospacing="0" w:line="480" w:lineRule="auto"/>
        <w:ind w:firstLine="720"/>
        <w:rPr>
          <w:color w:val="1C1E29"/>
        </w:rPr>
      </w:pPr>
      <w:r>
        <w:rPr>
          <w:color w:val="1C1E29"/>
        </w:rPr>
        <w:t>Christian worldview attests that God uses human suffering to glorify himself. Although there are suffering in the world, God does not allow someone to suffer beyond their capabilities, which proves his care and love for humanity. Christians believe that God is aware of their sufferings and that they can pray to him to stop them and improve their lives. Nevertheless, God may use suffering to test someone's faith in the case of Job. Even Jesus suffered in the desert for 40 days without food. The story strengthens Christians in suffering that their situations are temporary and that God has a plan for them, after all. Christians also believe that when suffering befalls you, God is watching you, and his blessings are just minutes away as the case of Job. God's blessings may not come in the form of joy and happiness but through pain and suffering. Therefore, the Christian worldview views suffering as the highway that God uses to bless his chosen ones.</w:t>
      </w:r>
    </w:p>
    <w:p w:rsidR="002E3447" w:rsidRDefault="002E3447" w:rsidP="00B73A41">
      <w:pPr>
        <w:pStyle w:val="NormalWeb"/>
        <w:spacing w:before="0" w:beforeAutospacing="0" w:after="0" w:afterAutospacing="0" w:line="480" w:lineRule="auto"/>
        <w:rPr>
          <w:b/>
          <w:color w:val="1C1E29"/>
        </w:rPr>
      </w:pPr>
    </w:p>
    <w:p w:rsidR="009D3CB1" w:rsidRPr="00B73A41" w:rsidRDefault="009D3CB1" w:rsidP="00B73A41">
      <w:pPr>
        <w:pStyle w:val="NormalWeb"/>
        <w:spacing w:before="0" w:beforeAutospacing="0" w:after="0" w:afterAutospacing="0" w:line="480" w:lineRule="auto"/>
        <w:rPr>
          <w:b/>
          <w:color w:val="1C1E29"/>
        </w:rPr>
      </w:pPr>
      <w:r w:rsidRPr="00B73A41">
        <w:rPr>
          <w:b/>
          <w:color w:val="1C1E29"/>
        </w:rPr>
        <w:lastRenderedPageBreak/>
        <w:t xml:space="preserve">4. </w:t>
      </w:r>
    </w:p>
    <w:p w:rsidR="009D3CB1" w:rsidRDefault="009D3CB1" w:rsidP="00B73A41">
      <w:pPr>
        <w:pStyle w:val="NormalWeb"/>
        <w:spacing w:before="0" w:beforeAutospacing="0" w:after="0" w:afterAutospacing="0" w:line="480" w:lineRule="auto"/>
        <w:ind w:firstLine="720"/>
        <w:rPr>
          <w:color w:val="1C1E29"/>
        </w:rPr>
      </w:pPr>
      <w:r>
        <w:rPr>
          <w:color w:val="1C1E29"/>
        </w:rPr>
        <w:t>First of all, you need to understand that everything happens for good and the glory of God. You need to understand that God has a plan for your life, and he has better plans for you. Many are the plans we make, but it is God's plan that prevails. There is no greater power of disease, breakups, and deaths than that of God. Therefore you should pray to God to do his will and help you get through this. I promise to be with you in prayers as I ask God to give you solace and happiness so that you can enjoy the privileges he has laid out for you. Lastly, I would open the bible and read</w:t>
      </w:r>
      <w:r w:rsidR="00B73A41">
        <w:rPr>
          <w:color w:val="1C1E29"/>
        </w:rPr>
        <w:t xml:space="preserve"> Jeremiah 29:11 </w:t>
      </w:r>
      <w:r>
        <w:rPr>
          <w:color w:val="1C1E29"/>
        </w:rPr>
        <w:t>which says "For I know the plans I have for you," declares the LORD, "plans to prosper and not to harm you, plans to give you hope and a future"</w:t>
      </w:r>
      <w:r w:rsidR="00B73A41">
        <w:rPr>
          <w:color w:val="1C1E29"/>
        </w:rPr>
        <w:t xml:space="preserve"> (</w:t>
      </w:r>
      <w:r w:rsidR="00B73A41">
        <w:rPr>
          <w:i/>
          <w:iCs/>
          <w:color w:val="222222"/>
          <w:shd w:val="clear" w:color="auto" w:fill="FFFFFF"/>
        </w:rPr>
        <w:t>The King James Bible Jer 29:11).</w:t>
      </w:r>
    </w:p>
    <w:p w:rsidR="009D3CB1" w:rsidRDefault="009D3CB1" w:rsidP="00B73A41">
      <w:pPr>
        <w:pStyle w:val="NormalWeb"/>
        <w:spacing w:before="0" w:beforeAutospacing="0" w:after="0" w:afterAutospacing="0" w:line="480" w:lineRule="auto"/>
        <w:rPr>
          <w:color w:val="1C1E29"/>
        </w:rPr>
      </w:pPr>
    </w:p>
    <w:p w:rsidR="009D3CB1" w:rsidRPr="00B73A41" w:rsidRDefault="009D3CB1" w:rsidP="00B73A41">
      <w:pPr>
        <w:pStyle w:val="NormalWeb"/>
        <w:spacing w:before="0" w:beforeAutospacing="0" w:after="0" w:afterAutospacing="0" w:line="480" w:lineRule="auto"/>
        <w:rPr>
          <w:b/>
          <w:color w:val="1C1E29"/>
        </w:rPr>
      </w:pPr>
      <w:r w:rsidRPr="00B73A41">
        <w:rPr>
          <w:b/>
          <w:color w:val="1C1E29"/>
        </w:rPr>
        <w:t xml:space="preserve">5. </w:t>
      </w:r>
    </w:p>
    <w:p w:rsidR="008A3EC0" w:rsidRDefault="009D3CB1" w:rsidP="002E3447">
      <w:pPr>
        <w:pStyle w:val="NormalWeb"/>
        <w:spacing w:before="0" w:beforeAutospacing="0" w:after="0" w:afterAutospacing="0" w:line="480" w:lineRule="auto"/>
        <w:ind w:firstLine="720"/>
        <w:rPr>
          <w:color w:val="1C1E29"/>
        </w:rPr>
      </w:pPr>
      <w:r>
        <w:rPr>
          <w:color w:val="1C1E29"/>
        </w:rPr>
        <w:t>Every Christian understands wrong and right. Every human being has an intrinsic knowledge of what is evil and good. Although the perception may change from individual to individual and culture to culture, there exist a universal understanding of good and evil. One may understand the moral absolutes through guilty consciousness, which affects someone when they go against the set-out rules and regulations</w:t>
      </w:r>
      <w:r w:rsidR="00155405">
        <w:rPr>
          <w:color w:val="1C1E29"/>
        </w:rPr>
        <w:t xml:space="preserve"> (</w:t>
      </w:r>
      <w:proofErr w:type="spellStart"/>
      <w:r w:rsidR="00155405">
        <w:rPr>
          <w:color w:val="222222"/>
          <w:shd w:val="clear" w:color="auto" w:fill="FFFFFF"/>
        </w:rPr>
        <w:t>Hiles</w:t>
      </w:r>
      <w:proofErr w:type="spellEnd"/>
      <w:r w:rsidR="00155405">
        <w:rPr>
          <w:color w:val="222222"/>
          <w:shd w:val="clear" w:color="auto" w:fill="FFFFFF"/>
        </w:rPr>
        <w:t xml:space="preserve"> &amp; Smith 2016</w:t>
      </w:r>
      <w:r w:rsidR="00155405">
        <w:rPr>
          <w:color w:val="1C1E29"/>
        </w:rPr>
        <w:t>)</w:t>
      </w:r>
      <w:r>
        <w:rPr>
          <w:color w:val="1C1E29"/>
        </w:rPr>
        <w:t xml:space="preserve">. Although most evils are written, even the unwritten one's people have their understanding and perception as evil. The initial cause of human suffering was a sin. Evil caused God to be angry with humankind and subjected them to sufferings. They were also able to understand good and evil out of their natural knowledge instilled by God, the creator. Therefore, moral absolute were instilled and are part and parcel of humanity. Going against God's command is wrong, </w:t>
      </w:r>
      <w:r w:rsidR="002E3447">
        <w:rPr>
          <w:color w:val="1C1E29"/>
        </w:rPr>
        <w:t>which may bring along suffering</w:t>
      </w:r>
      <w:bookmarkStart w:id="0" w:name="_GoBack"/>
      <w:bookmarkEnd w:id="0"/>
    </w:p>
    <w:p w:rsidR="008A3EC0" w:rsidRDefault="008A3EC0" w:rsidP="00B73A41">
      <w:pPr>
        <w:pStyle w:val="NormalWeb"/>
        <w:spacing w:before="0" w:beforeAutospacing="0" w:after="0" w:afterAutospacing="0" w:line="480" w:lineRule="auto"/>
        <w:rPr>
          <w:color w:val="1C1E29"/>
        </w:rPr>
      </w:pPr>
    </w:p>
    <w:p w:rsidR="009D3CB1" w:rsidRDefault="009D3CB1" w:rsidP="008A3EC0">
      <w:pPr>
        <w:pStyle w:val="NormalWeb"/>
        <w:spacing w:before="0" w:beforeAutospacing="0" w:after="0" w:afterAutospacing="0" w:line="480" w:lineRule="auto"/>
        <w:jc w:val="center"/>
        <w:rPr>
          <w:color w:val="1C1E29"/>
        </w:rPr>
      </w:pPr>
      <w:r>
        <w:rPr>
          <w:color w:val="1C1E29"/>
        </w:rPr>
        <w:t>References:</w:t>
      </w:r>
    </w:p>
    <w:p w:rsidR="00B73A41" w:rsidRDefault="00B73A41" w:rsidP="00B73A41">
      <w:pPr>
        <w:pStyle w:val="NormalWeb"/>
        <w:spacing w:before="0" w:beforeAutospacing="0" w:after="0" w:afterAutospacing="0" w:line="480" w:lineRule="auto"/>
        <w:rPr>
          <w:color w:val="222222"/>
          <w:shd w:val="clear" w:color="auto" w:fill="FFFFFF"/>
        </w:rPr>
      </w:pPr>
      <w:r>
        <w:rPr>
          <w:i/>
          <w:iCs/>
          <w:color w:val="222222"/>
          <w:shd w:val="clear" w:color="auto" w:fill="FFFFFF"/>
        </w:rPr>
        <w:t>The King James Bible and the English Language</w:t>
      </w:r>
      <w:r>
        <w:rPr>
          <w:color w:val="222222"/>
          <w:shd w:val="clear" w:color="auto" w:fill="FFFFFF"/>
        </w:rPr>
        <w:t xml:space="preserve"> .Crystal, D. </w:t>
      </w:r>
      <w:r>
        <w:rPr>
          <w:i/>
          <w:iCs/>
          <w:color w:val="222222"/>
          <w:shd w:val="clear" w:color="auto" w:fill="FFFFFF"/>
        </w:rPr>
        <w:t>Begat:</w:t>
      </w:r>
      <w:r>
        <w:rPr>
          <w:color w:val="222222"/>
          <w:shd w:val="clear" w:color="auto" w:fill="FFFFFF"/>
        </w:rPr>
        <w:t xml:space="preserve"> Oxford University Press. </w:t>
      </w:r>
      <w:r>
        <w:rPr>
          <w:color w:val="222222"/>
          <w:shd w:val="clear" w:color="auto" w:fill="FFFFFF"/>
        </w:rPr>
        <w:tab/>
        <w:t>(2010). </w:t>
      </w:r>
    </w:p>
    <w:p w:rsidR="00B73A41" w:rsidRDefault="00B73A41" w:rsidP="00B73A41">
      <w:pPr>
        <w:pStyle w:val="NormalWeb"/>
        <w:spacing w:before="0" w:beforeAutospacing="0" w:after="0" w:afterAutospacing="0" w:line="480" w:lineRule="auto"/>
        <w:rPr>
          <w:color w:val="222222"/>
          <w:shd w:val="clear" w:color="auto" w:fill="FFFFFF"/>
        </w:rPr>
      </w:pPr>
      <w:proofErr w:type="spellStart"/>
      <w:r>
        <w:rPr>
          <w:color w:val="222222"/>
          <w:shd w:val="clear" w:color="auto" w:fill="FFFFFF"/>
        </w:rPr>
        <w:t>Hiles</w:t>
      </w:r>
      <w:proofErr w:type="spellEnd"/>
      <w:r>
        <w:rPr>
          <w:color w:val="222222"/>
          <w:shd w:val="clear" w:color="auto" w:fill="FFFFFF"/>
        </w:rPr>
        <w:t xml:space="preserve">, J., &amp; Smith, A (2016). The beginning of wisdom: An introduction to Christian thought and </w:t>
      </w:r>
      <w:r>
        <w:rPr>
          <w:color w:val="222222"/>
          <w:shd w:val="clear" w:color="auto" w:fill="FFFFFF"/>
        </w:rPr>
        <w:tab/>
        <w:t>life.</w:t>
      </w:r>
    </w:p>
    <w:p w:rsidR="00B73A41" w:rsidRDefault="00B73A41" w:rsidP="00B73A41">
      <w:pPr>
        <w:pStyle w:val="NormalWeb"/>
        <w:spacing w:before="0" w:beforeAutospacing="0" w:after="0" w:afterAutospacing="0" w:line="480" w:lineRule="auto"/>
        <w:rPr>
          <w:color w:val="1C1E29"/>
        </w:rPr>
      </w:pPr>
      <w:r>
        <w:rPr>
          <w:color w:val="222222"/>
          <w:shd w:val="clear" w:color="auto" w:fill="FFFFFF"/>
        </w:rPr>
        <w:t>Milne, B. (2012). </w:t>
      </w:r>
      <w:r>
        <w:rPr>
          <w:i/>
          <w:iCs/>
          <w:color w:val="222222"/>
          <w:shd w:val="clear" w:color="auto" w:fill="FFFFFF"/>
        </w:rPr>
        <w:t>Know the truth: a handbook of Christian belief</w:t>
      </w:r>
      <w:r>
        <w:rPr>
          <w:color w:val="222222"/>
          <w:shd w:val="clear" w:color="auto" w:fill="FFFFFF"/>
        </w:rPr>
        <w:t xml:space="preserve">. </w:t>
      </w:r>
      <w:proofErr w:type="spellStart"/>
      <w:r>
        <w:rPr>
          <w:color w:val="222222"/>
          <w:shd w:val="clear" w:color="auto" w:fill="FFFFFF"/>
        </w:rPr>
        <w:t>InterVarsity</w:t>
      </w:r>
      <w:proofErr w:type="spellEnd"/>
      <w:r>
        <w:rPr>
          <w:color w:val="222222"/>
          <w:shd w:val="clear" w:color="auto" w:fill="FFFFFF"/>
        </w:rPr>
        <w:t xml:space="preserve"> Press.</w:t>
      </w:r>
    </w:p>
    <w:p w:rsidR="00BE39C0" w:rsidRPr="009D3CB1" w:rsidRDefault="00BE39C0" w:rsidP="00B73A41">
      <w:pPr>
        <w:spacing w:line="480" w:lineRule="auto"/>
      </w:pPr>
    </w:p>
    <w:sectPr w:rsidR="00BE39C0" w:rsidRPr="009D3CB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93C" w:rsidRDefault="0036193C" w:rsidP="00B73A41">
      <w:pPr>
        <w:spacing w:after="0" w:line="240" w:lineRule="auto"/>
      </w:pPr>
      <w:r>
        <w:separator/>
      </w:r>
    </w:p>
  </w:endnote>
  <w:endnote w:type="continuationSeparator" w:id="0">
    <w:p w:rsidR="0036193C" w:rsidRDefault="0036193C" w:rsidP="00B73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93C" w:rsidRDefault="0036193C" w:rsidP="00B73A41">
      <w:pPr>
        <w:spacing w:after="0" w:line="240" w:lineRule="auto"/>
      </w:pPr>
      <w:r>
        <w:separator/>
      </w:r>
    </w:p>
  </w:footnote>
  <w:footnote w:type="continuationSeparator" w:id="0">
    <w:p w:rsidR="0036193C" w:rsidRDefault="0036193C" w:rsidP="00B73A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7661328"/>
      <w:docPartObj>
        <w:docPartGallery w:val="Page Numbers (Top of Page)"/>
        <w:docPartUnique/>
      </w:docPartObj>
    </w:sdtPr>
    <w:sdtEndPr>
      <w:rPr>
        <w:noProof/>
      </w:rPr>
    </w:sdtEndPr>
    <w:sdtContent>
      <w:p w:rsidR="00B73A41" w:rsidRDefault="00B73A41">
        <w:pPr>
          <w:pStyle w:val="Header"/>
          <w:jc w:val="right"/>
        </w:pPr>
        <w:r>
          <w:fldChar w:fldCharType="begin"/>
        </w:r>
        <w:r>
          <w:instrText xml:space="preserve"> PAGE   \* MERGEFORMAT </w:instrText>
        </w:r>
        <w:r>
          <w:fldChar w:fldCharType="separate"/>
        </w:r>
        <w:r w:rsidR="002E3447">
          <w:rPr>
            <w:noProof/>
          </w:rPr>
          <w:t>4</w:t>
        </w:r>
        <w:r>
          <w:rPr>
            <w:noProof/>
          </w:rPr>
          <w:fldChar w:fldCharType="end"/>
        </w:r>
      </w:p>
    </w:sdtContent>
  </w:sdt>
  <w:p w:rsidR="00B73A41" w:rsidRDefault="00B73A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9C0"/>
    <w:rsid w:val="00003160"/>
    <w:rsid w:val="00051EEF"/>
    <w:rsid w:val="00155405"/>
    <w:rsid w:val="001E72FC"/>
    <w:rsid w:val="001F5DA1"/>
    <w:rsid w:val="00247D19"/>
    <w:rsid w:val="002E3447"/>
    <w:rsid w:val="0036193C"/>
    <w:rsid w:val="00404464"/>
    <w:rsid w:val="004308A3"/>
    <w:rsid w:val="00446BD8"/>
    <w:rsid w:val="004A7984"/>
    <w:rsid w:val="004E034D"/>
    <w:rsid w:val="00656CCB"/>
    <w:rsid w:val="00686214"/>
    <w:rsid w:val="006F3821"/>
    <w:rsid w:val="007F0B76"/>
    <w:rsid w:val="008A3EC0"/>
    <w:rsid w:val="0095222F"/>
    <w:rsid w:val="00974F06"/>
    <w:rsid w:val="009D3CB1"/>
    <w:rsid w:val="00B41CA2"/>
    <w:rsid w:val="00B73A41"/>
    <w:rsid w:val="00B77538"/>
    <w:rsid w:val="00B95C70"/>
    <w:rsid w:val="00BE39C0"/>
    <w:rsid w:val="00BF2553"/>
    <w:rsid w:val="00C322B5"/>
    <w:rsid w:val="00C616D7"/>
    <w:rsid w:val="00C970CB"/>
    <w:rsid w:val="00CD5E7B"/>
    <w:rsid w:val="00D932C1"/>
    <w:rsid w:val="00E10D65"/>
    <w:rsid w:val="00EC2396"/>
    <w:rsid w:val="00FE4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1A941"/>
  <w15:chartTrackingRefBased/>
  <w15:docId w15:val="{E189F637-56DB-4DD6-8513-31955B7D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7984"/>
    <w:rPr>
      <w:color w:val="0563C1" w:themeColor="hyperlink"/>
      <w:u w:val="single"/>
    </w:rPr>
  </w:style>
  <w:style w:type="paragraph" w:styleId="ListParagraph">
    <w:name w:val="List Paragraph"/>
    <w:basedOn w:val="Normal"/>
    <w:uiPriority w:val="34"/>
    <w:qFormat/>
    <w:rsid w:val="00247D19"/>
    <w:pPr>
      <w:ind w:left="720"/>
      <w:contextualSpacing/>
    </w:pPr>
  </w:style>
  <w:style w:type="paragraph" w:styleId="NormalWeb">
    <w:name w:val="Normal (Web)"/>
    <w:basedOn w:val="Normal"/>
    <w:uiPriority w:val="99"/>
    <w:semiHidden/>
    <w:unhideWhenUsed/>
    <w:rsid w:val="009D3CB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73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A41"/>
  </w:style>
  <w:style w:type="paragraph" w:styleId="Footer">
    <w:name w:val="footer"/>
    <w:basedOn w:val="Normal"/>
    <w:link w:val="FooterChar"/>
    <w:uiPriority w:val="99"/>
    <w:unhideWhenUsed/>
    <w:rsid w:val="00B73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495217">
      <w:bodyDiv w:val="1"/>
      <w:marLeft w:val="0"/>
      <w:marRight w:val="0"/>
      <w:marTop w:val="0"/>
      <w:marBottom w:val="0"/>
      <w:divBdr>
        <w:top w:val="none" w:sz="0" w:space="0" w:color="auto"/>
        <w:left w:val="none" w:sz="0" w:space="0" w:color="auto"/>
        <w:bottom w:val="none" w:sz="0" w:space="0" w:color="auto"/>
        <w:right w:val="none" w:sz="0" w:space="0" w:color="auto"/>
      </w:divBdr>
    </w:div>
    <w:div w:id="440610628">
      <w:bodyDiv w:val="1"/>
      <w:marLeft w:val="0"/>
      <w:marRight w:val="0"/>
      <w:marTop w:val="0"/>
      <w:marBottom w:val="0"/>
      <w:divBdr>
        <w:top w:val="none" w:sz="0" w:space="0" w:color="auto"/>
        <w:left w:val="none" w:sz="0" w:space="0" w:color="auto"/>
        <w:bottom w:val="none" w:sz="0" w:space="0" w:color="auto"/>
        <w:right w:val="none" w:sz="0" w:space="0" w:color="auto"/>
      </w:divBdr>
    </w:div>
    <w:div w:id="502814967">
      <w:bodyDiv w:val="1"/>
      <w:marLeft w:val="0"/>
      <w:marRight w:val="0"/>
      <w:marTop w:val="0"/>
      <w:marBottom w:val="0"/>
      <w:divBdr>
        <w:top w:val="none" w:sz="0" w:space="0" w:color="auto"/>
        <w:left w:val="none" w:sz="0" w:space="0" w:color="auto"/>
        <w:bottom w:val="none" w:sz="0" w:space="0" w:color="auto"/>
        <w:right w:val="none" w:sz="0" w:space="0" w:color="auto"/>
      </w:divBdr>
    </w:div>
    <w:div w:id="6670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91B21-AA04-4F49-8632-5C3D4C615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Prof Dismuz</cp:lastModifiedBy>
  <cp:revision>17</cp:revision>
  <dcterms:created xsi:type="dcterms:W3CDTF">2020-01-09T08:33:00Z</dcterms:created>
  <dcterms:modified xsi:type="dcterms:W3CDTF">2020-01-09T13:28:00Z</dcterms:modified>
</cp:coreProperties>
</file>